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985"/>
        <w:gridCol w:w="2410"/>
      </w:tblGrid>
      <w:tr w:rsidR="001A5A7A" w:rsidRPr="00A3726E" w:rsidTr="00C17AA5">
        <w:trPr>
          <w:trHeight w:val="385"/>
        </w:trPr>
        <w:tc>
          <w:tcPr>
            <w:tcW w:w="5211" w:type="dxa"/>
            <w:gridSpan w:val="2"/>
            <w:shd w:val="clear" w:color="auto" w:fill="17365D"/>
          </w:tcPr>
          <w:p w:rsidR="001A5A7A" w:rsidRPr="00A3726E" w:rsidRDefault="00642396" w:rsidP="004A7A3B">
            <w:pPr>
              <w:spacing w:after="0"/>
              <w:jc w:val="center"/>
              <w:rPr>
                <w:rFonts w:cs="Calibri"/>
                <w:b/>
              </w:rPr>
            </w:pPr>
            <w:r w:rsidRPr="00642396">
              <w:rPr>
                <w:rFonts w:cstheme="minorHAnsi"/>
              </w:rPr>
              <w:t>Спортивная</w:t>
            </w:r>
            <w:r w:rsidR="001A5A7A" w:rsidRPr="00642396">
              <w:rPr>
                <w:rFonts w:cstheme="minorHAnsi"/>
                <w:b/>
              </w:rPr>
              <w:t xml:space="preserve"> в</w:t>
            </w:r>
            <w:r w:rsidR="001A5A7A" w:rsidRPr="00A3726E">
              <w:rPr>
                <w:rFonts w:cs="Calibri"/>
                <w:b/>
              </w:rPr>
              <w:t xml:space="preserve">иза в </w:t>
            </w:r>
            <w:r w:rsidR="00374728">
              <w:rPr>
                <w:rFonts w:cs="Calibri"/>
                <w:b/>
              </w:rPr>
              <w:t xml:space="preserve">Австрию, Германию, Бельгию, Нидерланды, </w:t>
            </w:r>
            <w:r w:rsidR="004A7A3B">
              <w:rPr>
                <w:rFonts w:cs="Calibri"/>
                <w:b/>
              </w:rPr>
              <w:t>Люксембург</w:t>
            </w:r>
            <w:r w:rsidR="00374728">
              <w:rPr>
                <w:rFonts w:cs="Calibri"/>
                <w:b/>
              </w:rPr>
              <w:t>, Словению</w:t>
            </w:r>
            <w:r w:rsidR="002E21DD">
              <w:rPr>
                <w:rFonts w:cs="Calibri"/>
                <w:b/>
              </w:rPr>
              <w:t xml:space="preserve"> (ШЕНГЕН)</w:t>
            </w:r>
          </w:p>
        </w:tc>
        <w:tc>
          <w:tcPr>
            <w:tcW w:w="1985" w:type="dxa"/>
            <w:shd w:val="clear" w:color="auto" w:fill="C6D9F1"/>
          </w:tcPr>
          <w:p w:rsidR="001A5A7A" w:rsidRPr="00A3726E" w:rsidRDefault="001A5A7A" w:rsidP="00C17AA5">
            <w:pPr>
              <w:spacing w:after="0"/>
              <w:rPr>
                <w:rFonts w:cs="Calibri"/>
              </w:rPr>
            </w:pPr>
            <w:r w:rsidRPr="00A3726E">
              <w:rPr>
                <w:rFonts w:cs="Calibri"/>
              </w:rPr>
              <w:t>Место подачи</w:t>
            </w:r>
          </w:p>
        </w:tc>
        <w:tc>
          <w:tcPr>
            <w:tcW w:w="2410" w:type="dxa"/>
            <w:shd w:val="clear" w:color="auto" w:fill="auto"/>
          </w:tcPr>
          <w:p w:rsidR="001A5A7A" w:rsidRPr="00A3726E" w:rsidRDefault="001A5A7A" w:rsidP="00C17AA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Минск</w:t>
            </w:r>
          </w:p>
        </w:tc>
      </w:tr>
      <w:tr w:rsidR="001A5A7A" w:rsidRPr="00A3726E" w:rsidTr="00C17AA5">
        <w:tc>
          <w:tcPr>
            <w:tcW w:w="2093" w:type="dxa"/>
            <w:shd w:val="clear" w:color="auto" w:fill="C6D9F1"/>
          </w:tcPr>
          <w:p w:rsidR="001A5A7A" w:rsidRPr="007E231A" w:rsidRDefault="007E231A" w:rsidP="00442455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>Цена услуги</w:t>
            </w:r>
          </w:p>
        </w:tc>
        <w:tc>
          <w:tcPr>
            <w:tcW w:w="3118" w:type="dxa"/>
            <w:shd w:val="clear" w:color="auto" w:fill="auto"/>
          </w:tcPr>
          <w:p w:rsidR="001A5A7A" w:rsidRPr="00442455" w:rsidRDefault="00984783" w:rsidP="00984783">
            <w:pPr>
              <w:spacing w:after="0"/>
              <w:jc w:val="center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</w:rPr>
              <w:t>30</w:t>
            </w:r>
            <w:r w:rsidR="00442455" w:rsidRPr="00442455">
              <w:rPr>
                <w:rFonts w:cs="Calibri"/>
                <w:i/>
                <w:lang w:val="en-US"/>
              </w:rPr>
              <w:t xml:space="preserve"> USD</w:t>
            </w:r>
          </w:p>
        </w:tc>
        <w:tc>
          <w:tcPr>
            <w:tcW w:w="4395" w:type="dxa"/>
            <w:gridSpan w:val="2"/>
            <w:shd w:val="clear" w:color="auto" w:fill="8DB3E2"/>
          </w:tcPr>
          <w:p w:rsidR="001A5A7A" w:rsidRPr="00A3726E" w:rsidRDefault="001A5A7A" w:rsidP="00C17AA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Лично</w:t>
            </w:r>
          </w:p>
        </w:tc>
      </w:tr>
      <w:tr w:rsidR="001A5A7A" w:rsidRPr="00A3726E" w:rsidTr="00C17AA5">
        <w:tc>
          <w:tcPr>
            <w:tcW w:w="2093" w:type="dxa"/>
            <w:shd w:val="clear" w:color="auto" w:fill="C6D9F1"/>
          </w:tcPr>
          <w:p w:rsidR="001A5A7A" w:rsidRPr="00A3726E" w:rsidRDefault="001A5A7A" w:rsidP="00C17AA5">
            <w:pPr>
              <w:spacing w:after="0"/>
              <w:rPr>
                <w:rFonts w:cs="Calibri"/>
              </w:rPr>
            </w:pPr>
            <w:r w:rsidRPr="00A3726E">
              <w:rPr>
                <w:rFonts w:cs="Calibri"/>
              </w:rPr>
              <w:t xml:space="preserve">+1 человек на визу </w:t>
            </w:r>
          </w:p>
        </w:tc>
        <w:tc>
          <w:tcPr>
            <w:tcW w:w="3118" w:type="dxa"/>
            <w:shd w:val="clear" w:color="auto" w:fill="auto"/>
          </w:tcPr>
          <w:p w:rsidR="001A5A7A" w:rsidRPr="00442455" w:rsidRDefault="00984783" w:rsidP="00984783">
            <w:pPr>
              <w:spacing w:after="0"/>
              <w:jc w:val="center"/>
              <w:rPr>
                <w:rFonts w:cs="Calibri"/>
                <w:i/>
                <w:lang w:val="en-US"/>
              </w:rPr>
            </w:pPr>
            <w:r>
              <w:rPr>
                <w:rFonts w:cs="Calibri"/>
                <w:i/>
              </w:rPr>
              <w:t>30</w:t>
            </w:r>
            <w:r w:rsidRPr="00442455">
              <w:rPr>
                <w:rFonts w:cs="Calibri"/>
                <w:i/>
                <w:lang w:val="en-US"/>
              </w:rPr>
              <w:t xml:space="preserve"> USD</w:t>
            </w:r>
          </w:p>
        </w:tc>
        <w:tc>
          <w:tcPr>
            <w:tcW w:w="1985" w:type="dxa"/>
            <w:shd w:val="clear" w:color="auto" w:fill="C6D9F1"/>
            <w:vAlign w:val="center"/>
          </w:tcPr>
          <w:p w:rsidR="001A5A7A" w:rsidRPr="00A3726E" w:rsidRDefault="001A5A7A" w:rsidP="00C17AA5">
            <w:pPr>
              <w:spacing w:after="0"/>
              <w:jc w:val="center"/>
              <w:rPr>
                <w:rFonts w:cs="Calibri"/>
              </w:rPr>
            </w:pPr>
            <w:r w:rsidRPr="00A3726E">
              <w:rPr>
                <w:rFonts w:cs="Calibri"/>
              </w:rPr>
              <w:t>Срок действия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A5A7A" w:rsidRPr="00A3726E" w:rsidRDefault="001A5A7A" w:rsidP="00C17AA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Под даты поездки</w:t>
            </w:r>
          </w:p>
        </w:tc>
      </w:tr>
      <w:tr w:rsidR="001717BE" w:rsidRPr="00A3726E" w:rsidTr="00D671B4">
        <w:trPr>
          <w:trHeight w:val="303"/>
        </w:trPr>
        <w:tc>
          <w:tcPr>
            <w:tcW w:w="2093" w:type="dxa"/>
            <w:shd w:val="clear" w:color="auto" w:fill="C6D9F1"/>
          </w:tcPr>
          <w:p w:rsidR="001717BE" w:rsidRPr="00A94EC8" w:rsidRDefault="001717BE" w:rsidP="00C17AA5">
            <w:pPr>
              <w:spacing w:after="0"/>
              <w:rPr>
                <w:rFonts w:cs="Calibri"/>
                <w:lang w:val="en-US"/>
              </w:rPr>
            </w:pPr>
            <w:r>
              <w:rPr>
                <w:rFonts w:cs="Calibri"/>
              </w:rPr>
              <w:t>Консульский сбор</w:t>
            </w:r>
          </w:p>
        </w:tc>
        <w:tc>
          <w:tcPr>
            <w:tcW w:w="3118" w:type="dxa"/>
            <w:shd w:val="clear" w:color="auto" w:fill="auto"/>
          </w:tcPr>
          <w:p w:rsidR="001717BE" w:rsidRPr="00891553" w:rsidRDefault="00891553" w:rsidP="00C17AA5">
            <w:pPr>
              <w:spacing w:after="0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60 </w:t>
            </w:r>
            <w:r>
              <w:rPr>
                <w:rFonts w:cs="Calibri"/>
                <w:lang w:val="en-US"/>
              </w:rPr>
              <w:t>EUR</w:t>
            </w:r>
          </w:p>
        </w:tc>
        <w:tc>
          <w:tcPr>
            <w:tcW w:w="1985" w:type="dxa"/>
            <w:shd w:val="clear" w:color="auto" w:fill="C6D9F1"/>
            <w:vAlign w:val="center"/>
          </w:tcPr>
          <w:p w:rsidR="001717BE" w:rsidRPr="00A3726E" w:rsidRDefault="001717BE" w:rsidP="00C17AA5">
            <w:pPr>
              <w:spacing w:after="0"/>
              <w:jc w:val="center"/>
              <w:rPr>
                <w:rFonts w:cs="Calibri"/>
              </w:rPr>
            </w:pPr>
            <w:r w:rsidRPr="00A3726E">
              <w:rPr>
                <w:rFonts w:cs="Calibri"/>
              </w:rPr>
              <w:t>Коридор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717BE" w:rsidRDefault="001717BE" w:rsidP="00C17AA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Под даты поездки </w:t>
            </w:r>
          </w:p>
        </w:tc>
      </w:tr>
      <w:tr w:rsidR="001717BE" w:rsidRPr="00A3726E" w:rsidTr="00C17AA5">
        <w:tc>
          <w:tcPr>
            <w:tcW w:w="5211" w:type="dxa"/>
            <w:gridSpan w:val="2"/>
            <w:shd w:val="clear" w:color="auto" w:fill="8DB3E2"/>
          </w:tcPr>
          <w:p w:rsidR="001717BE" w:rsidRPr="00A3726E" w:rsidRDefault="001717BE" w:rsidP="00C17AA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Однократная </w:t>
            </w:r>
          </w:p>
        </w:tc>
        <w:tc>
          <w:tcPr>
            <w:tcW w:w="1985" w:type="dxa"/>
            <w:shd w:val="clear" w:color="auto" w:fill="C6D9F1"/>
          </w:tcPr>
          <w:p w:rsidR="001717BE" w:rsidRPr="00A3726E" w:rsidRDefault="001717BE" w:rsidP="00C17AA5">
            <w:pPr>
              <w:spacing w:after="0"/>
              <w:rPr>
                <w:rFonts w:cs="Calibri"/>
              </w:rPr>
            </w:pPr>
            <w:r w:rsidRPr="00A3726E">
              <w:rPr>
                <w:rFonts w:cs="Calibri"/>
              </w:rPr>
              <w:t>Срок оформления</w:t>
            </w:r>
          </w:p>
        </w:tc>
        <w:tc>
          <w:tcPr>
            <w:tcW w:w="2410" w:type="dxa"/>
            <w:shd w:val="clear" w:color="auto" w:fill="auto"/>
          </w:tcPr>
          <w:p w:rsidR="001717BE" w:rsidRPr="00A3726E" w:rsidRDefault="001717BE" w:rsidP="00C17AA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14 дней </w:t>
            </w:r>
          </w:p>
        </w:tc>
      </w:tr>
    </w:tbl>
    <w:p w:rsidR="007E231A" w:rsidRDefault="007E231A" w:rsidP="007E231A">
      <w:pPr>
        <w:spacing w:after="0"/>
        <w:rPr>
          <w:i/>
          <w:color w:val="FF0000"/>
        </w:rPr>
      </w:pPr>
      <w:r>
        <w:rPr>
          <w:i/>
          <w:color w:val="FF0000"/>
        </w:rPr>
        <w:t>*оплата в Белорусских рублях по внутреннему курсу компании</w:t>
      </w:r>
    </w:p>
    <w:p w:rsidR="007E231A" w:rsidRDefault="007E231A">
      <w:pPr>
        <w:rPr>
          <w:rFonts w:ascii="Times New Roman" w:hAnsi="Times New Roman" w:cs="Times New Roman"/>
          <w:color w:val="FF0000"/>
        </w:rPr>
      </w:pPr>
      <w:bookmarkStart w:id="0" w:name="_GoBack"/>
      <w:bookmarkEnd w:id="0"/>
    </w:p>
    <w:p w:rsidR="001A5A7A" w:rsidRPr="00A53C07" w:rsidRDefault="008F7343">
      <w:pPr>
        <w:rPr>
          <w:rFonts w:cstheme="minorHAnsi"/>
          <w:color w:val="FF0000"/>
        </w:rPr>
      </w:pPr>
      <w:r w:rsidRPr="00A53C07">
        <w:rPr>
          <w:rFonts w:ascii="Times New Roman" w:hAnsi="Times New Roman" w:cs="Times New Roman"/>
          <w:color w:val="FF0000"/>
        </w:rPr>
        <w:t xml:space="preserve"> </w:t>
      </w:r>
      <w:r w:rsidR="00A53C07" w:rsidRPr="00A53C07">
        <w:rPr>
          <w:rFonts w:cstheme="minorHAnsi"/>
          <w:color w:val="FF0000"/>
        </w:rPr>
        <w:t xml:space="preserve">*Поход в Посольство </w:t>
      </w:r>
      <w:r w:rsidR="00071282">
        <w:rPr>
          <w:rFonts w:cstheme="minorHAnsi"/>
          <w:color w:val="FF0000"/>
        </w:rPr>
        <w:t>Германии</w:t>
      </w:r>
      <w:r w:rsidR="00A53C07" w:rsidRPr="00A53C07">
        <w:rPr>
          <w:rFonts w:cstheme="minorHAnsi"/>
          <w:color w:val="FF0000"/>
        </w:rPr>
        <w:t xml:space="preserve"> по предварительной записи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A5A7A" w:rsidTr="00C17AA5">
        <w:tc>
          <w:tcPr>
            <w:tcW w:w="9606" w:type="dxa"/>
            <w:shd w:val="clear" w:color="auto" w:fill="17365D"/>
          </w:tcPr>
          <w:p w:rsidR="001A5A7A" w:rsidRPr="00595803" w:rsidRDefault="009846B8" w:rsidP="00C17AA5">
            <w:pPr>
              <w:spacing w:after="0"/>
              <w:rPr>
                <w:b/>
              </w:rPr>
            </w:pPr>
            <w:r>
              <w:rPr>
                <w:b/>
              </w:rPr>
              <w:t xml:space="preserve">Необходимые </w:t>
            </w:r>
            <w:r w:rsidR="001A5A7A" w:rsidRPr="00595803">
              <w:rPr>
                <w:b/>
              </w:rPr>
              <w:t>документы</w:t>
            </w:r>
            <w:r w:rsidR="001A5A7A">
              <w:rPr>
                <w:b/>
              </w:rPr>
              <w:t xml:space="preserve"> </w:t>
            </w:r>
          </w:p>
        </w:tc>
      </w:tr>
      <w:tr w:rsidR="001A5A7A" w:rsidTr="00C17AA5">
        <w:trPr>
          <w:trHeight w:val="1697"/>
        </w:trPr>
        <w:tc>
          <w:tcPr>
            <w:tcW w:w="9606" w:type="dxa"/>
            <w:vMerge w:val="restart"/>
            <w:shd w:val="clear" w:color="auto" w:fill="auto"/>
          </w:tcPr>
          <w:p w:rsidR="00071282" w:rsidRDefault="001A5A7A" w:rsidP="00071282">
            <w:pPr>
              <w:numPr>
                <w:ilvl w:val="0"/>
                <w:numId w:val="1"/>
              </w:numPr>
              <w:spacing w:after="0"/>
              <w:ind w:left="426"/>
            </w:pPr>
            <w:proofErr w:type="gramStart"/>
            <w:r w:rsidRPr="00F826F2">
              <w:rPr>
                <w:b/>
              </w:rPr>
              <w:t>Заполненный</w:t>
            </w:r>
            <w:proofErr w:type="gramEnd"/>
            <w:r w:rsidRPr="00F826F2">
              <w:rPr>
                <w:b/>
              </w:rPr>
              <w:t xml:space="preserve"> опросник</w:t>
            </w:r>
            <w:r>
              <w:t xml:space="preserve"> (в прикрепленном файле) </w:t>
            </w:r>
          </w:p>
          <w:p w:rsidR="00071282" w:rsidRPr="00AE44FE" w:rsidRDefault="00AE44FE" w:rsidP="00071282">
            <w:pPr>
              <w:numPr>
                <w:ilvl w:val="0"/>
                <w:numId w:val="1"/>
              </w:numPr>
              <w:spacing w:after="0"/>
              <w:ind w:left="426"/>
              <w:rPr>
                <w:b/>
              </w:rPr>
            </w:pPr>
            <w:r w:rsidRPr="00AE44FE">
              <w:rPr>
                <w:b/>
              </w:rPr>
              <w:t>Паспорт</w:t>
            </w:r>
          </w:p>
          <w:p w:rsidR="00071282" w:rsidRDefault="004A7A3B" w:rsidP="00071282">
            <w:pPr>
              <w:spacing w:after="0"/>
              <w:ind w:left="720"/>
            </w:pPr>
            <w:r>
              <w:t>-</w:t>
            </w:r>
            <w:r w:rsidR="00071282">
              <w:t>Паспорт должен быть не более чем десятилетней давности, иметь не менее двух</w:t>
            </w:r>
          </w:p>
          <w:p w:rsidR="00071282" w:rsidRDefault="00071282" w:rsidP="00071282">
            <w:pPr>
              <w:spacing w:after="0"/>
              <w:ind w:left="720"/>
            </w:pPr>
            <w:r>
              <w:t>свободных страниц для проставления виз и срок его действия должен</w:t>
            </w:r>
          </w:p>
          <w:p w:rsidR="00071282" w:rsidRDefault="00071282" w:rsidP="00071282">
            <w:pPr>
              <w:spacing w:after="0"/>
              <w:ind w:left="720"/>
            </w:pPr>
            <w:r>
              <w:t>превышать срок окончания поездки не менее</w:t>
            </w:r>
            <w:proofErr w:type="gramStart"/>
            <w:r>
              <w:t>,</w:t>
            </w:r>
            <w:proofErr w:type="gramEnd"/>
            <w:r>
              <w:t xml:space="preserve"> чем на три месяц;</w:t>
            </w:r>
          </w:p>
          <w:p w:rsidR="00071282" w:rsidRDefault="004A7A3B" w:rsidP="00071282">
            <w:pPr>
              <w:spacing w:after="0"/>
              <w:ind w:left="720"/>
            </w:pPr>
            <w:r>
              <w:t>-</w:t>
            </w:r>
            <w:r w:rsidR="00071282">
              <w:t xml:space="preserve">другие действительные проездные документы (при наличии таковых) </w:t>
            </w:r>
            <w:proofErr w:type="gramStart"/>
            <w:r w:rsidR="00071282">
              <w:t>с</w:t>
            </w:r>
            <w:proofErr w:type="gramEnd"/>
          </w:p>
          <w:p w:rsidR="00071282" w:rsidRDefault="00071282" w:rsidP="00071282">
            <w:pPr>
              <w:spacing w:after="0"/>
              <w:ind w:left="720"/>
            </w:pPr>
            <w:r>
              <w:t>копиями;</w:t>
            </w:r>
          </w:p>
          <w:p w:rsidR="00071282" w:rsidRDefault="004A7A3B" w:rsidP="00071282">
            <w:pPr>
              <w:spacing w:after="0"/>
              <w:ind w:left="720"/>
            </w:pPr>
            <w:r>
              <w:t>-</w:t>
            </w:r>
            <w:r w:rsidR="00071282">
              <w:t>копия страниц паспорта с личными данными (стр. 31-33 белорусского паспорта);</w:t>
            </w:r>
          </w:p>
          <w:p w:rsidR="00071282" w:rsidRDefault="00AE44FE" w:rsidP="00071282">
            <w:pPr>
              <w:pStyle w:val="a5"/>
              <w:numPr>
                <w:ilvl w:val="0"/>
                <w:numId w:val="1"/>
              </w:numPr>
              <w:spacing w:after="0"/>
              <w:ind w:left="426"/>
            </w:pPr>
            <w:r w:rsidRPr="00AE44FE">
              <w:rPr>
                <w:b/>
              </w:rPr>
              <w:t xml:space="preserve">2 </w:t>
            </w:r>
            <w:r w:rsidR="00071282" w:rsidRPr="00AE44FE">
              <w:rPr>
                <w:b/>
              </w:rPr>
              <w:t xml:space="preserve"> актуальные паспортные фотографии</w:t>
            </w:r>
            <w:r w:rsidR="00071282">
              <w:t>, одна из которых наклеивается на анкету, а другая прилагается отдельно,</w:t>
            </w:r>
          </w:p>
          <w:p w:rsidR="00CC46A5" w:rsidRDefault="00071282" w:rsidP="00CC46A5">
            <w:pPr>
              <w:pStyle w:val="a5"/>
              <w:numPr>
                <w:ilvl w:val="0"/>
                <w:numId w:val="1"/>
              </w:numPr>
              <w:spacing w:after="0"/>
              <w:ind w:left="426"/>
              <w:rPr>
                <w:b/>
              </w:rPr>
            </w:pPr>
            <w:r w:rsidRPr="00AE44FE">
              <w:rPr>
                <w:b/>
              </w:rPr>
              <w:t>Документы для подтверждения цели поездки:</w:t>
            </w:r>
          </w:p>
          <w:p w:rsidR="00CC46A5" w:rsidRPr="00CC46A5" w:rsidRDefault="00CC46A5" w:rsidP="00CC46A5">
            <w:pPr>
              <w:pStyle w:val="a5"/>
              <w:numPr>
                <w:ilvl w:val="0"/>
                <w:numId w:val="9"/>
              </w:numPr>
              <w:spacing w:after="0"/>
              <w:ind w:left="1134"/>
              <w:rPr>
                <w:b/>
              </w:rPr>
            </w:pPr>
            <w:r w:rsidRPr="00CC46A5">
              <w:t xml:space="preserve">приглашение на бланке фирмы либо спортивной организации в оригинале </w:t>
            </w:r>
            <w:proofErr w:type="gramStart"/>
            <w:r w:rsidRPr="00CC46A5">
              <w:t>с</w:t>
            </w:r>
            <w:proofErr w:type="gramEnd"/>
          </w:p>
          <w:p w:rsidR="00CC46A5" w:rsidRPr="00CC46A5" w:rsidRDefault="00CC46A5" w:rsidP="00CC46A5">
            <w:pPr>
              <w:pStyle w:val="a5"/>
              <w:spacing w:after="0"/>
              <w:ind w:left="1134"/>
            </w:pPr>
            <w:r w:rsidRPr="00CC46A5">
              <w:t>датой, фамилиями приглашённых и названием их фирмы, сведениями о цели</w:t>
            </w:r>
          </w:p>
          <w:p w:rsidR="00CC46A5" w:rsidRPr="00CC46A5" w:rsidRDefault="00CC46A5" w:rsidP="00CC46A5">
            <w:pPr>
              <w:pStyle w:val="a5"/>
              <w:spacing w:after="0"/>
              <w:ind w:left="1134"/>
            </w:pPr>
            <w:r w:rsidRPr="00CC46A5">
              <w:t>поездки и её продолжительности;</w:t>
            </w:r>
          </w:p>
          <w:p w:rsidR="00CC46A5" w:rsidRPr="00CC46A5" w:rsidRDefault="00CC46A5" w:rsidP="00CC46A5">
            <w:pPr>
              <w:pStyle w:val="a5"/>
              <w:numPr>
                <w:ilvl w:val="0"/>
                <w:numId w:val="9"/>
              </w:numPr>
              <w:spacing w:after="0"/>
              <w:ind w:left="1134"/>
            </w:pPr>
            <w:r w:rsidRPr="00CC46A5">
              <w:t>программа поездки (может содержаться в приглашении);</w:t>
            </w:r>
          </w:p>
          <w:p w:rsidR="00CC46A5" w:rsidRPr="00CC46A5" w:rsidRDefault="00CC46A5" w:rsidP="00CC46A5">
            <w:pPr>
              <w:pStyle w:val="a5"/>
              <w:numPr>
                <w:ilvl w:val="0"/>
                <w:numId w:val="9"/>
              </w:numPr>
              <w:spacing w:after="0"/>
              <w:ind w:left="1134"/>
            </w:pPr>
            <w:proofErr w:type="gramStart"/>
            <w:r w:rsidRPr="00CC46A5">
              <w:t>копия удостоверения личности лица, подписавшего приглашение (если подпись</w:t>
            </w:r>
            <w:proofErr w:type="gramEnd"/>
          </w:p>
          <w:p w:rsidR="00CC46A5" w:rsidRPr="00CC46A5" w:rsidRDefault="00CC46A5" w:rsidP="00CC46A5">
            <w:pPr>
              <w:pStyle w:val="a5"/>
              <w:spacing w:after="0"/>
              <w:ind w:left="1134"/>
            </w:pPr>
            <w:r w:rsidRPr="00CC46A5">
              <w:t xml:space="preserve">на приглашении не </w:t>
            </w:r>
            <w:proofErr w:type="gramStart"/>
            <w:r w:rsidRPr="00CC46A5">
              <w:t>заверена</w:t>
            </w:r>
            <w:proofErr w:type="gramEnd"/>
            <w:r w:rsidRPr="00CC46A5">
              <w:t>);</w:t>
            </w:r>
          </w:p>
          <w:p w:rsidR="00CC46A5" w:rsidRPr="00CC46A5" w:rsidRDefault="00CC46A5" w:rsidP="00CC46A5">
            <w:pPr>
              <w:pStyle w:val="a5"/>
              <w:numPr>
                <w:ilvl w:val="0"/>
                <w:numId w:val="9"/>
              </w:numPr>
              <w:spacing w:after="0"/>
              <w:ind w:left="1134"/>
            </w:pPr>
            <w:r w:rsidRPr="00CC46A5">
              <w:t>копия выписки из торгового реестра либо реестра общественных организаций</w:t>
            </w:r>
          </w:p>
          <w:p w:rsidR="00CC46A5" w:rsidRPr="00CC46A5" w:rsidRDefault="00CC46A5" w:rsidP="00CC46A5">
            <w:pPr>
              <w:pStyle w:val="a5"/>
              <w:spacing w:after="0"/>
              <w:ind w:left="1134"/>
            </w:pPr>
            <w:r w:rsidRPr="00CC46A5">
              <w:t>приглашающей организации (не старше одного года);</w:t>
            </w:r>
          </w:p>
          <w:p w:rsidR="00CC46A5" w:rsidRPr="00CC46A5" w:rsidRDefault="00CC46A5" w:rsidP="00CC46A5">
            <w:pPr>
              <w:pStyle w:val="a5"/>
              <w:spacing w:after="0"/>
              <w:ind w:left="426"/>
            </w:pPr>
            <w:r w:rsidRPr="00CC46A5">
              <w:rPr>
                <w:b/>
                <w:color w:val="FF0000"/>
              </w:rPr>
              <w:t>Важно:</w:t>
            </w:r>
            <w:r w:rsidRPr="00CC46A5">
              <w:rPr>
                <w:color w:val="FF0000"/>
              </w:rPr>
              <w:t xml:space="preserve"> </w:t>
            </w:r>
            <w:r w:rsidRPr="00CC46A5">
              <w:t xml:space="preserve">если лицо, подписавшее приглашение, не упоминается в выписке </w:t>
            </w:r>
            <w:proofErr w:type="gramStart"/>
            <w:r w:rsidRPr="00CC46A5">
              <w:t>из</w:t>
            </w:r>
            <w:proofErr w:type="gramEnd"/>
          </w:p>
          <w:p w:rsidR="00CC46A5" w:rsidRPr="00CC46A5" w:rsidRDefault="00CC46A5" w:rsidP="00CC46A5">
            <w:pPr>
              <w:pStyle w:val="a5"/>
              <w:spacing w:after="0"/>
              <w:ind w:left="426"/>
            </w:pPr>
            <w:r w:rsidRPr="00CC46A5">
              <w:t xml:space="preserve">торгового реестра / </w:t>
            </w:r>
            <w:proofErr w:type="gramStart"/>
            <w:r w:rsidRPr="00CC46A5">
              <w:t>реестра</w:t>
            </w:r>
            <w:proofErr w:type="gramEnd"/>
            <w:r w:rsidRPr="00CC46A5">
              <w:t xml:space="preserve"> общественных организаций, ему необходима</w:t>
            </w:r>
          </w:p>
          <w:p w:rsidR="00CC46A5" w:rsidRDefault="00CC46A5" w:rsidP="00CC46A5">
            <w:pPr>
              <w:pStyle w:val="a5"/>
              <w:spacing w:after="0"/>
              <w:ind w:left="426"/>
            </w:pPr>
            <w:r w:rsidRPr="00CC46A5">
              <w:t>доверенность лица, являющегося уполномоченным согласно выписке из реестра.</w:t>
            </w:r>
          </w:p>
          <w:p w:rsidR="00CC46A5" w:rsidRDefault="00CC46A5" w:rsidP="00CC46A5">
            <w:pPr>
              <w:pStyle w:val="a5"/>
              <w:spacing w:after="0"/>
              <w:ind w:left="426"/>
            </w:pPr>
          </w:p>
          <w:p w:rsidR="00CC46A5" w:rsidRDefault="00CC46A5" w:rsidP="00CC46A5">
            <w:pPr>
              <w:pStyle w:val="a5"/>
              <w:numPr>
                <w:ilvl w:val="0"/>
                <w:numId w:val="1"/>
              </w:numPr>
              <w:spacing w:after="0"/>
              <w:ind w:left="426"/>
            </w:pPr>
            <w:r w:rsidRPr="00CC46A5">
              <w:t>регистрация белорусской спортивной организации (при наличии);</w:t>
            </w:r>
          </w:p>
          <w:p w:rsidR="00CC46A5" w:rsidRPr="001D541B" w:rsidRDefault="00CC46A5" w:rsidP="00CC46A5">
            <w:pPr>
              <w:pStyle w:val="a5"/>
              <w:numPr>
                <w:ilvl w:val="0"/>
                <w:numId w:val="1"/>
              </w:numPr>
              <w:spacing w:after="0"/>
              <w:ind w:left="426"/>
              <w:rPr>
                <w:u w:val="single"/>
              </w:rPr>
            </w:pPr>
            <w:r w:rsidRPr="00CC46A5">
              <w:t xml:space="preserve">сопроводительное письмо белорусской спортивной организации на </w:t>
            </w:r>
            <w:proofErr w:type="gramStart"/>
            <w:r w:rsidRPr="001D541B">
              <w:rPr>
                <w:u w:val="single"/>
              </w:rPr>
              <w:t>немецком</w:t>
            </w:r>
            <w:proofErr w:type="gramEnd"/>
          </w:p>
          <w:p w:rsidR="00CC46A5" w:rsidRPr="00CC46A5" w:rsidRDefault="00CC46A5" w:rsidP="00CC46A5">
            <w:pPr>
              <w:pStyle w:val="a5"/>
              <w:spacing w:after="0"/>
              <w:ind w:left="426"/>
            </w:pPr>
            <w:r w:rsidRPr="001D541B">
              <w:rPr>
                <w:u w:val="single"/>
              </w:rPr>
              <w:t xml:space="preserve">или </w:t>
            </w:r>
            <w:proofErr w:type="gramStart"/>
            <w:r w:rsidRPr="001D541B">
              <w:rPr>
                <w:u w:val="single"/>
              </w:rPr>
              <w:t>английском</w:t>
            </w:r>
            <w:proofErr w:type="gramEnd"/>
            <w:r w:rsidRPr="001D541B">
              <w:rPr>
                <w:u w:val="single"/>
              </w:rPr>
              <w:t xml:space="preserve"> языке</w:t>
            </w:r>
            <w:r w:rsidRPr="00CC46A5">
              <w:t>, которым подтверждается факт поездки и членство</w:t>
            </w:r>
          </w:p>
          <w:p w:rsidR="00CC46A5" w:rsidRPr="00CC46A5" w:rsidRDefault="00CC46A5" w:rsidP="00CC46A5">
            <w:pPr>
              <w:pStyle w:val="a5"/>
              <w:spacing w:after="0"/>
              <w:ind w:left="426"/>
            </w:pPr>
            <w:r w:rsidRPr="00CC46A5">
              <w:t>участников по</w:t>
            </w:r>
            <w:r>
              <w:t>ездки в спортивной организации.</w:t>
            </w:r>
          </w:p>
          <w:p w:rsidR="00CC46A5" w:rsidRPr="00CC46A5" w:rsidRDefault="00CC46A5" w:rsidP="004A7A3B">
            <w:pPr>
              <w:pStyle w:val="a5"/>
              <w:numPr>
                <w:ilvl w:val="0"/>
                <w:numId w:val="1"/>
              </w:numPr>
              <w:spacing w:after="0"/>
              <w:ind w:left="426"/>
              <w:rPr>
                <w:b/>
              </w:rPr>
            </w:pPr>
            <w:r w:rsidRPr="00CC46A5">
              <w:rPr>
                <w:b/>
              </w:rPr>
              <w:t>Подтверждение наличия достаточных сре</w:t>
            </w:r>
            <w:proofErr w:type="gramStart"/>
            <w:r w:rsidRPr="00CC46A5">
              <w:rPr>
                <w:b/>
              </w:rPr>
              <w:t>дств дл</w:t>
            </w:r>
            <w:proofErr w:type="gramEnd"/>
            <w:r w:rsidRPr="00CC46A5">
              <w:rPr>
                <w:b/>
              </w:rPr>
              <w:t xml:space="preserve">я финансирования расходов на дорогу и пребывание в стране </w:t>
            </w:r>
            <w:r w:rsidRPr="00CC46A5">
              <w:rPr>
                <w:b/>
                <w:color w:val="FF0000"/>
              </w:rPr>
              <w:t xml:space="preserve">либо самим заявителем: </w:t>
            </w:r>
          </w:p>
          <w:p w:rsidR="00CC46A5" w:rsidRDefault="00CC46A5" w:rsidP="00CC46A5">
            <w:pPr>
              <w:pStyle w:val="a5"/>
              <w:numPr>
                <w:ilvl w:val="1"/>
                <w:numId w:val="1"/>
              </w:numPr>
              <w:spacing w:after="0"/>
              <w:ind w:left="1134"/>
            </w:pPr>
            <w:r>
              <w:t xml:space="preserve">выписка из банковского счёта с движением по счёту за последние 3 месяца и справка о доходах заявителя </w:t>
            </w:r>
            <w:proofErr w:type="gramStart"/>
            <w:r>
              <w:t>за</w:t>
            </w:r>
            <w:proofErr w:type="gramEnd"/>
            <w:r>
              <w:t xml:space="preserve"> последние 3 месяца или </w:t>
            </w:r>
          </w:p>
          <w:p w:rsidR="00CC46A5" w:rsidRDefault="00CC46A5" w:rsidP="00CC46A5">
            <w:pPr>
              <w:pStyle w:val="a5"/>
              <w:numPr>
                <w:ilvl w:val="1"/>
                <w:numId w:val="1"/>
              </w:numPr>
              <w:spacing w:after="0"/>
              <w:ind w:left="1134"/>
            </w:pPr>
            <w:r>
              <w:t xml:space="preserve">гарантийное письмо белорусской спортивной организации, подтверждающее несение всех расходов в течение поездки по Шенгенскому пространству, и подтверждение </w:t>
            </w:r>
            <w:r>
              <w:lastRenderedPageBreak/>
              <w:t xml:space="preserve">наличия финансовых средств у спортивной организации </w:t>
            </w:r>
            <w:r w:rsidRPr="00CC46A5">
              <w:rPr>
                <w:i/>
              </w:rPr>
              <w:t>(выписка из банковского счёта, подтверждение уставного капитала или аналогичные документы)</w:t>
            </w:r>
            <w:r>
              <w:t>.</w:t>
            </w:r>
          </w:p>
          <w:p w:rsidR="00CC46A5" w:rsidRPr="00CC46A5" w:rsidRDefault="00CC46A5" w:rsidP="00CC46A5">
            <w:pPr>
              <w:spacing w:after="0"/>
              <w:ind w:left="426"/>
              <w:rPr>
                <w:b/>
                <w:color w:val="FF0000"/>
              </w:rPr>
            </w:pPr>
            <w:r w:rsidRPr="00CC46A5">
              <w:rPr>
                <w:b/>
                <w:color w:val="FF0000"/>
              </w:rPr>
              <w:t xml:space="preserve">либо приглашающим лицом: </w:t>
            </w:r>
          </w:p>
          <w:p w:rsidR="00CC46A5" w:rsidRPr="00CC46A5" w:rsidRDefault="00CC46A5" w:rsidP="00CC46A5">
            <w:pPr>
              <w:spacing w:after="0"/>
              <w:ind w:left="426"/>
            </w:pPr>
            <w:r>
              <w:t>• приглашение-обязательство приглашающей организации о несении всех возникших в Шенгенском пространстве расходов со ссылкой на §§ 66 – 68 Закона о пребывании иностранцев в Германии (может содержаться в приглашении).</w:t>
            </w:r>
          </w:p>
          <w:p w:rsidR="00071282" w:rsidRDefault="00071282" w:rsidP="004A7A3B">
            <w:pPr>
              <w:pStyle w:val="a5"/>
              <w:numPr>
                <w:ilvl w:val="0"/>
                <w:numId w:val="1"/>
              </w:numPr>
              <w:spacing w:after="0"/>
              <w:ind w:left="426"/>
            </w:pPr>
            <w:r w:rsidRPr="004A7A3B">
              <w:rPr>
                <w:b/>
              </w:rPr>
              <w:t>Подтверждение достаточн</w:t>
            </w:r>
            <w:r w:rsidR="004A7A3B" w:rsidRPr="004A7A3B">
              <w:rPr>
                <w:b/>
              </w:rPr>
              <w:t>ого медицинского страхования:</w:t>
            </w:r>
            <w:r w:rsidR="004A7A3B">
              <w:rPr>
                <w:b/>
              </w:rPr>
              <w:t xml:space="preserve"> </w:t>
            </w:r>
            <w:r>
              <w:t>дорожная медицинская страховка, действительная для всех шенгенских государств на весь заявленный срок пребывания, со страховой суммой не менее 30.000 евро (при оформлении визы с более продолжительным сроком действия и с возможностью многократного въезда/выезда достаточно предъявить медицинское страхование на срок первой поездки).</w:t>
            </w:r>
          </w:p>
          <w:p w:rsidR="001717BE" w:rsidRPr="00891553" w:rsidRDefault="001717BE" w:rsidP="00891553">
            <w:pPr>
              <w:spacing w:after="0"/>
              <w:ind w:left="720"/>
              <w:rPr>
                <w:b/>
              </w:rPr>
            </w:pPr>
          </w:p>
        </w:tc>
      </w:tr>
      <w:tr w:rsidR="001A5A7A" w:rsidTr="00C17AA5">
        <w:trPr>
          <w:trHeight w:val="309"/>
        </w:trPr>
        <w:tc>
          <w:tcPr>
            <w:tcW w:w="9606" w:type="dxa"/>
            <w:vMerge/>
            <w:shd w:val="clear" w:color="auto" w:fill="auto"/>
          </w:tcPr>
          <w:p w:rsidR="001A5A7A" w:rsidRPr="00B95091" w:rsidRDefault="001A5A7A" w:rsidP="009846B8">
            <w:pPr>
              <w:numPr>
                <w:ilvl w:val="0"/>
                <w:numId w:val="2"/>
              </w:numPr>
              <w:spacing w:after="0"/>
              <w:ind w:left="142" w:firstLine="0"/>
            </w:pPr>
          </w:p>
        </w:tc>
      </w:tr>
      <w:tr w:rsidR="001A5A7A" w:rsidTr="00C17AA5">
        <w:trPr>
          <w:trHeight w:val="715"/>
        </w:trPr>
        <w:tc>
          <w:tcPr>
            <w:tcW w:w="9606" w:type="dxa"/>
            <w:vMerge/>
            <w:shd w:val="clear" w:color="auto" w:fill="auto"/>
          </w:tcPr>
          <w:p w:rsidR="001A5A7A" w:rsidRPr="00B95091" w:rsidRDefault="001A5A7A" w:rsidP="009846B8">
            <w:pPr>
              <w:numPr>
                <w:ilvl w:val="0"/>
                <w:numId w:val="2"/>
              </w:numPr>
              <w:spacing w:after="0"/>
              <w:ind w:left="142" w:firstLine="0"/>
            </w:pPr>
          </w:p>
        </w:tc>
      </w:tr>
    </w:tbl>
    <w:p w:rsidR="008F7343" w:rsidRDefault="008F7343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CC46A5" w:rsidRPr="00A3726E" w:rsidTr="003C6962">
        <w:tc>
          <w:tcPr>
            <w:tcW w:w="9571" w:type="dxa"/>
            <w:shd w:val="clear" w:color="auto" w:fill="17365D"/>
          </w:tcPr>
          <w:p w:rsidR="00CC46A5" w:rsidRPr="00A3726E" w:rsidRDefault="00CC46A5" w:rsidP="003C6962">
            <w:pPr>
              <w:spacing w:after="0"/>
              <w:rPr>
                <w:rFonts w:cs="Calibri"/>
              </w:rPr>
            </w:pPr>
            <w:r>
              <w:rPr>
                <w:rFonts w:cs="Calibri"/>
                <w:b/>
              </w:rPr>
              <w:t>Дополнительные требования к несовершеннолетним заявителям</w:t>
            </w:r>
          </w:p>
        </w:tc>
      </w:tr>
      <w:tr w:rsidR="00CC46A5" w:rsidRPr="00A3726E" w:rsidTr="003C6962">
        <w:tc>
          <w:tcPr>
            <w:tcW w:w="9571" w:type="dxa"/>
            <w:shd w:val="clear" w:color="auto" w:fill="auto"/>
          </w:tcPr>
          <w:p w:rsidR="00FA09C5" w:rsidRPr="00FA09C5" w:rsidRDefault="00CC46A5" w:rsidP="00CC46A5">
            <w:pPr>
              <w:spacing w:after="0"/>
              <w:ind w:left="426"/>
              <w:rPr>
                <w:b/>
              </w:rPr>
            </w:pPr>
            <w:r w:rsidRPr="00FA09C5">
              <w:rPr>
                <w:b/>
              </w:rPr>
              <w:t>Дополнительно для детей в возрасте до 18 лет, которые едут в сопровождении лишь одного из</w:t>
            </w:r>
            <w:r w:rsidR="00FA09C5" w:rsidRPr="00FA09C5">
              <w:rPr>
                <w:b/>
              </w:rPr>
              <w:t xml:space="preserve"> родителей либо третьего лица: </w:t>
            </w:r>
          </w:p>
          <w:p w:rsidR="00FA09C5" w:rsidRDefault="00CC46A5" w:rsidP="00FA09C5">
            <w:pPr>
              <w:pStyle w:val="a5"/>
              <w:numPr>
                <w:ilvl w:val="0"/>
                <w:numId w:val="2"/>
              </w:numPr>
              <w:spacing w:after="0"/>
              <w:ind w:left="426"/>
            </w:pPr>
            <w:r>
              <w:t>личная явка обоих родителей для подачи д</w:t>
            </w:r>
            <w:r w:rsidR="00FA09C5">
              <w:t xml:space="preserve">окументов в визовый отдел или </w:t>
            </w:r>
          </w:p>
          <w:p w:rsidR="00FA09C5" w:rsidRDefault="00CC46A5" w:rsidP="00FA09C5">
            <w:pPr>
              <w:pStyle w:val="a5"/>
              <w:numPr>
                <w:ilvl w:val="0"/>
                <w:numId w:val="2"/>
              </w:numPr>
              <w:spacing w:after="0"/>
              <w:ind w:left="426"/>
            </w:pPr>
            <w:r>
              <w:t>согласие родителей/отсутствующего родителя с нотариально заверенной подписью в оригинале и</w:t>
            </w:r>
            <w:r w:rsidR="00FA09C5">
              <w:t xml:space="preserve"> с приложением одной копии или </w:t>
            </w:r>
            <w:r>
              <w:t xml:space="preserve"> </w:t>
            </w:r>
          </w:p>
          <w:p w:rsidR="00FA09C5" w:rsidRDefault="00CC46A5" w:rsidP="00FA09C5">
            <w:pPr>
              <w:pStyle w:val="a5"/>
              <w:numPr>
                <w:ilvl w:val="0"/>
                <w:numId w:val="2"/>
              </w:numPr>
              <w:spacing w:after="0"/>
              <w:ind w:left="426"/>
            </w:pPr>
            <w:r>
              <w:t>судебное решение о родительских/о</w:t>
            </w:r>
            <w:r w:rsidR="00FA09C5">
              <w:t xml:space="preserve">пекунских правах с копией или </w:t>
            </w:r>
          </w:p>
          <w:p w:rsidR="00FA09C5" w:rsidRDefault="00CC46A5" w:rsidP="00FA09C5">
            <w:pPr>
              <w:pStyle w:val="a5"/>
              <w:numPr>
                <w:ilvl w:val="0"/>
                <w:numId w:val="2"/>
              </w:numPr>
              <w:spacing w:after="0"/>
              <w:ind w:left="426"/>
            </w:pPr>
            <w:r>
              <w:t>свидетельство о смерти отсутст</w:t>
            </w:r>
            <w:r w:rsidR="00FA09C5">
              <w:t xml:space="preserve">вующего родителя с копией или </w:t>
            </w:r>
          </w:p>
          <w:p w:rsidR="00FA09C5" w:rsidRDefault="00CC46A5" w:rsidP="00FA09C5">
            <w:pPr>
              <w:pStyle w:val="a5"/>
              <w:numPr>
                <w:ilvl w:val="0"/>
                <w:numId w:val="2"/>
              </w:numPr>
              <w:spacing w:after="0"/>
              <w:ind w:left="426"/>
            </w:pPr>
            <w:r>
              <w:t>справка (не более чем шестимесячной давности) о том, что сведения об отце ребёнка внесены в его свидетельство о рождении со слов матери.</w:t>
            </w:r>
          </w:p>
          <w:p w:rsidR="00CC46A5" w:rsidRPr="00FA09C5" w:rsidRDefault="00FA09C5" w:rsidP="00CC46A5">
            <w:pPr>
              <w:spacing w:after="0"/>
              <w:ind w:left="426"/>
              <w:rPr>
                <w:rFonts w:cs="Calibri"/>
                <w:i/>
                <w:color w:val="FF0000"/>
              </w:rPr>
            </w:pPr>
            <w:r w:rsidRPr="00FA09C5">
              <w:rPr>
                <w:i/>
              </w:rPr>
              <w:t>*</w:t>
            </w:r>
            <w:r w:rsidR="00CC46A5" w:rsidRPr="00FA09C5">
              <w:rPr>
                <w:i/>
              </w:rPr>
              <w:t>Соответствующие справки следует иметь при себе для предъявления во время паспортного контроля на границе.</w:t>
            </w:r>
          </w:p>
        </w:tc>
      </w:tr>
    </w:tbl>
    <w:p w:rsidR="00CC46A5" w:rsidRDefault="00CC46A5">
      <w:pPr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1717BE" w:rsidRPr="00A3726E" w:rsidTr="00C17AA5">
        <w:tc>
          <w:tcPr>
            <w:tcW w:w="9571" w:type="dxa"/>
            <w:shd w:val="clear" w:color="auto" w:fill="17365D"/>
          </w:tcPr>
          <w:p w:rsidR="001717BE" w:rsidRPr="00A3726E" w:rsidRDefault="001717BE" w:rsidP="00F03F82">
            <w:pPr>
              <w:spacing w:after="0"/>
              <w:rPr>
                <w:rFonts w:cs="Calibri"/>
              </w:rPr>
            </w:pPr>
            <w:r w:rsidRPr="00A3726E">
              <w:rPr>
                <w:rFonts w:cs="Calibri"/>
                <w:b/>
              </w:rPr>
              <w:t>Как оформить визу в</w:t>
            </w:r>
            <w:r>
              <w:rPr>
                <w:rFonts w:cs="Calibri"/>
                <w:b/>
              </w:rPr>
              <w:t xml:space="preserve"> </w:t>
            </w:r>
            <w:r w:rsidR="002E21DD">
              <w:rPr>
                <w:rFonts w:cs="Calibri"/>
                <w:b/>
              </w:rPr>
              <w:t>Австрию, Германию, Бельгию, Нидерланды, Люксембург, Словению (ШЕНГЕН)</w:t>
            </w:r>
          </w:p>
        </w:tc>
      </w:tr>
      <w:tr w:rsidR="001717BE" w:rsidRPr="00A3726E" w:rsidTr="00C17AA5">
        <w:tc>
          <w:tcPr>
            <w:tcW w:w="9571" w:type="dxa"/>
            <w:shd w:val="clear" w:color="auto" w:fill="auto"/>
          </w:tcPr>
          <w:p w:rsidR="00842B6A" w:rsidRDefault="00842B6A" w:rsidP="00842B6A">
            <w:pPr>
              <w:numPr>
                <w:ilvl w:val="0"/>
                <w:numId w:val="5"/>
              </w:numPr>
              <w:spacing w:after="0"/>
              <w:ind w:left="426"/>
              <w:rPr>
                <w:rFonts w:cs="Calibri"/>
              </w:rPr>
            </w:pPr>
            <w:r>
              <w:rPr>
                <w:rFonts w:cs="Calibri"/>
              </w:rPr>
              <w:t>Заполните наш опросник</w:t>
            </w:r>
          </w:p>
          <w:p w:rsidR="00842B6A" w:rsidRDefault="00842B6A" w:rsidP="00842B6A">
            <w:pPr>
              <w:numPr>
                <w:ilvl w:val="0"/>
                <w:numId w:val="5"/>
              </w:numPr>
              <w:spacing w:after="0"/>
              <w:ind w:left="426"/>
              <w:rPr>
                <w:rFonts w:cs="Calibri"/>
              </w:rPr>
            </w:pPr>
            <w:r w:rsidRPr="00E85469">
              <w:rPr>
                <w:rFonts w:cs="Calibri"/>
              </w:rPr>
              <w:t xml:space="preserve">Мы заполним анкету, </w:t>
            </w:r>
            <w:r>
              <w:rPr>
                <w:rFonts w:cs="Calibri"/>
              </w:rPr>
              <w:t xml:space="preserve">проконсультируем Вас о пакете документов и составим полный пакет для подачи на визу </w:t>
            </w:r>
          </w:p>
          <w:p w:rsidR="00842B6A" w:rsidRPr="00E85469" w:rsidRDefault="00842B6A" w:rsidP="00842B6A">
            <w:pPr>
              <w:numPr>
                <w:ilvl w:val="0"/>
                <w:numId w:val="5"/>
              </w:numPr>
              <w:spacing w:after="0"/>
              <w:ind w:left="426"/>
              <w:rPr>
                <w:rFonts w:cs="Calibri"/>
              </w:rPr>
            </w:pPr>
            <w:proofErr w:type="gramStart"/>
            <w:r w:rsidRPr="00E85469">
              <w:rPr>
                <w:rFonts w:cs="Calibri"/>
              </w:rPr>
              <w:t>Предоставьте нам остальные документы</w:t>
            </w:r>
            <w:proofErr w:type="gramEnd"/>
            <w:r w:rsidRPr="00E85469">
              <w:rPr>
                <w:rFonts w:cs="Calibri"/>
              </w:rPr>
              <w:t xml:space="preserve"> по списку </w:t>
            </w:r>
          </w:p>
          <w:p w:rsidR="00842B6A" w:rsidRDefault="00842B6A" w:rsidP="00842B6A">
            <w:pPr>
              <w:numPr>
                <w:ilvl w:val="0"/>
                <w:numId w:val="5"/>
              </w:numPr>
              <w:spacing w:after="0"/>
              <w:ind w:left="426"/>
              <w:rPr>
                <w:rFonts w:cs="Calibri"/>
              </w:rPr>
            </w:pPr>
            <w:r>
              <w:rPr>
                <w:rFonts w:cs="Calibri"/>
              </w:rPr>
              <w:t>Сформируем полный пакет для подачи в Посольство</w:t>
            </w:r>
          </w:p>
          <w:p w:rsidR="00842B6A" w:rsidRDefault="00842B6A" w:rsidP="00842B6A">
            <w:pPr>
              <w:numPr>
                <w:ilvl w:val="0"/>
                <w:numId w:val="5"/>
              </w:numPr>
              <w:spacing w:after="0"/>
              <w:ind w:left="426"/>
              <w:rPr>
                <w:rFonts w:cs="Calibri"/>
              </w:rPr>
            </w:pPr>
            <w:r w:rsidRPr="00F03F82">
              <w:rPr>
                <w:rFonts w:cs="Calibri"/>
              </w:rPr>
              <w:t xml:space="preserve">Подать и забрать документы нужно лично в Посольство Германии в Минске по адресу Проспект газеты «Правда», 11Д, </w:t>
            </w:r>
            <w:r>
              <w:rPr>
                <w:rFonts w:cs="Calibri"/>
              </w:rPr>
              <w:t>Минск</w:t>
            </w:r>
          </w:p>
          <w:p w:rsidR="00842B6A" w:rsidRPr="00F03F82" w:rsidRDefault="00842B6A" w:rsidP="00842B6A">
            <w:pPr>
              <w:numPr>
                <w:ilvl w:val="0"/>
                <w:numId w:val="5"/>
              </w:numPr>
              <w:spacing w:after="0"/>
              <w:ind w:left="426"/>
              <w:rPr>
                <w:rFonts w:cs="Calibri"/>
              </w:rPr>
            </w:pPr>
            <w:r w:rsidRPr="00F03F82">
              <w:rPr>
                <w:rFonts w:cs="Calibri"/>
              </w:rPr>
              <w:t xml:space="preserve">Забрать паспорт из </w:t>
            </w:r>
            <w:r>
              <w:rPr>
                <w:rFonts w:cs="Calibri"/>
              </w:rPr>
              <w:t>Посольства</w:t>
            </w:r>
            <w:r w:rsidRPr="00F03F82">
              <w:rPr>
                <w:rFonts w:cs="Calibri"/>
              </w:rPr>
              <w:t xml:space="preserve"> в указанную дату </w:t>
            </w:r>
          </w:p>
          <w:p w:rsidR="001717BE" w:rsidRPr="007206CB" w:rsidRDefault="001717BE" w:rsidP="00C17AA5">
            <w:pPr>
              <w:spacing w:after="0"/>
              <w:ind w:left="426"/>
              <w:rPr>
                <w:rFonts w:cs="Calibri"/>
                <w:color w:val="FF0000"/>
              </w:rPr>
            </w:pPr>
          </w:p>
        </w:tc>
      </w:tr>
    </w:tbl>
    <w:p w:rsidR="001717BE" w:rsidRPr="001A5A7A" w:rsidRDefault="001717BE">
      <w:pPr>
        <w:rPr>
          <w:rFonts w:ascii="Times New Roman" w:hAnsi="Times New Roman" w:cs="Times New Roman"/>
        </w:rPr>
      </w:pPr>
    </w:p>
    <w:sectPr w:rsidR="001717BE" w:rsidRPr="001A5A7A" w:rsidSect="000B1397">
      <w:headerReference w:type="default" r:id="rId8"/>
      <w:footerReference w:type="default" r:id="rId9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B47" w:rsidRDefault="005F6B47" w:rsidP="001717BE">
      <w:pPr>
        <w:spacing w:after="0" w:line="240" w:lineRule="auto"/>
      </w:pPr>
      <w:r>
        <w:separator/>
      </w:r>
    </w:p>
  </w:endnote>
  <w:endnote w:type="continuationSeparator" w:id="0">
    <w:p w:rsidR="005F6B47" w:rsidRDefault="005F6B47" w:rsidP="00171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83D" w:rsidRDefault="004B783D" w:rsidP="004B783D">
    <w:pPr>
      <w:pStyle w:val="a8"/>
      <w:rPr>
        <w:i/>
        <w:color w:val="000000"/>
        <w:sz w:val="16"/>
        <w:szCs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23495</wp:posOffset>
              </wp:positionH>
              <wp:positionV relativeFrom="paragraph">
                <wp:posOffset>140970</wp:posOffset>
              </wp:positionV>
              <wp:extent cx="5943600" cy="0"/>
              <wp:effectExtent l="0" t="0" r="19050" b="19050"/>
              <wp:wrapNone/>
              <wp:docPr id="3" name="Прямая со стрелко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3" o:spid="_x0000_s1026" type="#_x0000_t32" style="position:absolute;margin-left:1.85pt;margin-top:11.1pt;width:46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"/>
          </w:pict>
        </mc:Fallback>
      </mc:AlternateContent>
    </w:r>
    <w:r>
      <w:rPr>
        <w:i/>
        <w:color w:val="000000"/>
        <w:sz w:val="16"/>
        <w:szCs w:val="16"/>
      </w:rPr>
      <w:t>*Цены в валюте указаны для нерезидентов Республики Беларусь</w:t>
    </w:r>
  </w:p>
  <w:p w:rsidR="004B783D" w:rsidRDefault="004B783D" w:rsidP="004B783D">
    <w:pPr>
      <w:pStyle w:val="a8"/>
      <w:rPr>
        <w:color w:val="000000"/>
      </w:rPr>
    </w:pPr>
    <w:r>
      <w:rPr>
        <w:b/>
        <w:color w:val="000000"/>
      </w:rPr>
      <w:t>МТС:</w:t>
    </w:r>
    <w:r>
      <w:rPr>
        <w:color w:val="000000"/>
      </w:rPr>
      <w:t xml:space="preserve"> (33) 314 0212 </w:t>
    </w:r>
    <w:proofErr w:type="spellStart"/>
    <w:r>
      <w:rPr>
        <w:b/>
        <w:color w:val="000000"/>
        <w:lang w:val="en-US"/>
      </w:rPr>
      <w:t>Velcom</w:t>
    </w:r>
    <w:proofErr w:type="spellEnd"/>
    <w:r>
      <w:rPr>
        <w:b/>
        <w:color w:val="000000"/>
      </w:rPr>
      <w:t>:</w:t>
    </w:r>
    <w:r>
      <w:rPr>
        <w:color w:val="000000"/>
      </w:rPr>
      <w:t xml:space="preserve">  (44) 552 0212 </w:t>
    </w:r>
    <w:r>
      <w:rPr>
        <w:b/>
        <w:color w:val="000000"/>
      </w:rPr>
      <w:t>Стационарный:</w:t>
    </w:r>
    <w:r>
      <w:rPr>
        <w:color w:val="000000"/>
      </w:rPr>
      <w:t xml:space="preserve"> (17) 215 02 12</w:t>
    </w:r>
  </w:p>
  <w:p w:rsidR="004B783D" w:rsidRDefault="004B783D" w:rsidP="004B783D">
    <w:pPr>
      <w:pStyle w:val="a8"/>
      <w:rPr>
        <w:color w:val="000000"/>
      </w:rPr>
    </w:pPr>
    <w:r>
      <w:rPr>
        <w:color w:val="000000"/>
        <w:lang w:val="en-US"/>
      </w:rPr>
      <w:t>Web</w:t>
    </w:r>
    <w:r>
      <w:rPr>
        <w:color w:val="000000"/>
      </w:rPr>
      <w:t xml:space="preserve">: </w:t>
    </w:r>
    <w:hyperlink r:id="rId1" w:history="1">
      <w:r>
        <w:rPr>
          <w:rStyle w:val="a4"/>
          <w:lang w:val="en-US"/>
        </w:rPr>
        <w:t>www</w:t>
      </w:r>
      <w:r>
        <w:rPr>
          <w:rStyle w:val="a4"/>
        </w:rPr>
        <w:t>.</w:t>
      </w:r>
      <w:r>
        <w:rPr>
          <w:rStyle w:val="a4"/>
          <w:lang w:val="en-US"/>
        </w:rPr>
        <w:t>homo</w:t>
      </w:r>
      <w:r>
        <w:rPr>
          <w:rStyle w:val="a4"/>
        </w:rPr>
        <w:t>-</w:t>
      </w:r>
      <w:r>
        <w:rPr>
          <w:rStyle w:val="a4"/>
          <w:lang w:val="en-US"/>
        </w:rPr>
        <w:t>tour</w:t>
      </w:r>
      <w:r>
        <w:rPr>
          <w:rStyle w:val="a4"/>
        </w:rPr>
        <w:t>.</w:t>
      </w:r>
      <w:r>
        <w:rPr>
          <w:rStyle w:val="a4"/>
          <w:lang w:val="en-US"/>
        </w:rPr>
        <w:t>by</w:t>
      </w:r>
    </w:hyperlink>
    <w:r>
      <w:rPr>
        <w:color w:val="000000"/>
      </w:rPr>
      <w:t xml:space="preserve">  </w:t>
    </w:r>
    <w:r>
      <w:rPr>
        <w:color w:val="000000"/>
        <w:lang w:val="en-US"/>
      </w:rPr>
      <w:t>E</w:t>
    </w:r>
    <w:r>
      <w:rPr>
        <w:color w:val="000000"/>
      </w:rPr>
      <w:t>-</w:t>
    </w:r>
    <w:r>
      <w:rPr>
        <w:color w:val="000000"/>
        <w:lang w:val="en-US"/>
      </w:rPr>
      <w:t>mail</w:t>
    </w:r>
    <w:r>
      <w:rPr>
        <w:color w:val="000000"/>
      </w:rPr>
      <w:t xml:space="preserve">: </w:t>
    </w:r>
    <w:hyperlink r:id="rId2" w:history="1">
      <w:r>
        <w:rPr>
          <w:rStyle w:val="a4"/>
          <w:lang w:val="en-US"/>
        </w:rPr>
        <w:t>homotouristus</w:t>
      </w:r>
      <w:r>
        <w:rPr>
          <w:rStyle w:val="a4"/>
        </w:rPr>
        <w:t>@</w:t>
      </w:r>
      <w:r>
        <w:rPr>
          <w:rStyle w:val="a4"/>
          <w:lang w:val="en-US"/>
        </w:rPr>
        <w:t>yandex</w:t>
      </w:r>
      <w:r>
        <w:rPr>
          <w:rStyle w:val="a4"/>
        </w:rPr>
        <w:t>.</w:t>
      </w:r>
      <w:r>
        <w:rPr>
          <w:rStyle w:val="a4"/>
          <w:lang w:val="en-US"/>
        </w:rPr>
        <w:t>ru</w:t>
      </w:r>
    </w:hyperlink>
  </w:p>
  <w:p w:rsidR="000B1397" w:rsidRDefault="000B13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B47" w:rsidRDefault="005F6B47" w:rsidP="001717BE">
      <w:pPr>
        <w:spacing w:after="0" w:line="240" w:lineRule="auto"/>
      </w:pPr>
      <w:r>
        <w:separator/>
      </w:r>
    </w:p>
  </w:footnote>
  <w:footnote w:type="continuationSeparator" w:id="0">
    <w:p w:rsidR="005F6B47" w:rsidRDefault="005F6B47" w:rsidP="00171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BE" w:rsidRPr="003C38BE" w:rsidRDefault="001717BE" w:rsidP="001717BE">
    <w:pPr>
      <w:tabs>
        <w:tab w:val="center" w:pos="4677"/>
        <w:tab w:val="right" w:pos="9355"/>
      </w:tabs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02F95" wp14:editId="1EFE2BD7">
              <wp:simplePos x="0" y="0"/>
              <wp:positionH relativeFrom="column">
                <wp:posOffset>-71120</wp:posOffset>
              </wp:positionH>
              <wp:positionV relativeFrom="paragraph">
                <wp:posOffset>-257175</wp:posOffset>
              </wp:positionV>
              <wp:extent cx="6115050" cy="724535"/>
              <wp:effectExtent l="0" t="0" r="38100" b="37465"/>
              <wp:wrapNone/>
              <wp:docPr id="8" name="Прямоугольник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15050" cy="724535"/>
                      </a:xfrm>
                      <a:prstGeom prst="rect">
                        <a:avLst/>
                      </a:prstGeom>
                      <a:solidFill>
                        <a:srgbClr val="17365D"/>
                      </a:solidFill>
                      <a:ln>
                        <a:noFill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8" o:spid="_x0000_s1026" style="position:absolute;margin-left:-5.6pt;margin-top:-20.25pt;width:481.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" fillcolor="#17365d" stroked="f">
              <v:shadow on="t"/>
            </v:rect>
          </w:pict>
        </mc:Fallback>
      </mc:AlternateContent>
    </w:r>
  </w:p>
  <w:p w:rsidR="001717BE" w:rsidRPr="003C38BE" w:rsidRDefault="001717BE" w:rsidP="001717BE">
    <w:pPr>
      <w:tabs>
        <w:tab w:val="center" w:pos="4677"/>
        <w:tab w:val="right" w:pos="9355"/>
      </w:tabs>
      <w:rPr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 wp14:anchorId="17E4A03E" wp14:editId="38E4196E">
          <wp:simplePos x="0" y="0"/>
          <wp:positionH relativeFrom="column">
            <wp:posOffset>-71120</wp:posOffset>
          </wp:positionH>
          <wp:positionV relativeFrom="paragraph">
            <wp:posOffset>-580390</wp:posOffset>
          </wp:positionV>
          <wp:extent cx="1413510" cy="675640"/>
          <wp:effectExtent l="0" t="0" r="0" b="0"/>
          <wp:wrapNone/>
          <wp:docPr id="1" name="Рисунок 1" descr="Описание: whi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7" descr="Описание: whit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51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3D07"/>
    <w:multiLevelType w:val="hybridMultilevel"/>
    <w:tmpl w:val="C4464A12"/>
    <w:lvl w:ilvl="0" w:tplc="9F82E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E110ADE"/>
    <w:multiLevelType w:val="hybridMultilevel"/>
    <w:tmpl w:val="2B1412F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3C97170"/>
    <w:multiLevelType w:val="hybridMultilevel"/>
    <w:tmpl w:val="0E4E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374228"/>
    <w:multiLevelType w:val="hybridMultilevel"/>
    <w:tmpl w:val="7068A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1AD5"/>
    <w:multiLevelType w:val="hybridMultilevel"/>
    <w:tmpl w:val="E1727B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E620762"/>
    <w:multiLevelType w:val="hybridMultilevel"/>
    <w:tmpl w:val="239C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CA4F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EC6854"/>
    <w:multiLevelType w:val="hybridMultilevel"/>
    <w:tmpl w:val="900A5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B457FB"/>
    <w:multiLevelType w:val="hybridMultilevel"/>
    <w:tmpl w:val="C2AA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473281"/>
    <w:multiLevelType w:val="hybridMultilevel"/>
    <w:tmpl w:val="70CA5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33A5419"/>
    <w:multiLevelType w:val="hybridMultilevel"/>
    <w:tmpl w:val="C4464A12"/>
    <w:lvl w:ilvl="0" w:tplc="9F82E2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9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43"/>
    <w:rsid w:val="00071282"/>
    <w:rsid w:val="000B1397"/>
    <w:rsid w:val="001137B4"/>
    <w:rsid w:val="00125034"/>
    <w:rsid w:val="001717BE"/>
    <w:rsid w:val="001A5A7A"/>
    <w:rsid w:val="001D541B"/>
    <w:rsid w:val="00244271"/>
    <w:rsid w:val="002E21DD"/>
    <w:rsid w:val="00342D92"/>
    <w:rsid w:val="00374728"/>
    <w:rsid w:val="003A7B85"/>
    <w:rsid w:val="00442455"/>
    <w:rsid w:val="00497F28"/>
    <w:rsid w:val="004A7A3B"/>
    <w:rsid w:val="004B783D"/>
    <w:rsid w:val="005C6C18"/>
    <w:rsid w:val="005D3B63"/>
    <w:rsid w:val="005F6B47"/>
    <w:rsid w:val="005F7F46"/>
    <w:rsid w:val="00642396"/>
    <w:rsid w:val="00721B16"/>
    <w:rsid w:val="00741D18"/>
    <w:rsid w:val="007E231A"/>
    <w:rsid w:val="007E6BCA"/>
    <w:rsid w:val="00842B6A"/>
    <w:rsid w:val="00891553"/>
    <w:rsid w:val="008F7343"/>
    <w:rsid w:val="009846B8"/>
    <w:rsid w:val="00984783"/>
    <w:rsid w:val="00A47CE6"/>
    <w:rsid w:val="00A521E9"/>
    <w:rsid w:val="00A53C07"/>
    <w:rsid w:val="00A70E83"/>
    <w:rsid w:val="00A81149"/>
    <w:rsid w:val="00AE44FE"/>
    <w:rsid w:val="00CC46A5"/>
    <w:rsid w:val="00D56D89"/>
    <w:rsid w:val="00E13AC0"/>
    <w:rsid w:val="00EE4843"/>
    <w:rsid w:val="00F03F82"/>
    <w:rsid w:val="00FA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343"/>
    <w:rPr>
      <w:b/>
      <w:bCs/>
    </w:rPr>
  </w:style>
  <w:style w:type="character" w:customStyle="1" w:styleId="apple-converted-space">
    <w:name w:val="apple-converted-space"/>
    <w:basedOn w:val="a0"/>
    <w:rsid w:val="008F7343"/>
  </w:style>
  <w:style w:type="character" w:styleId="a4">
    <w:name w:val="Hyperlink"/>
    <w:basedOn w:val="a0"/>
    <w:uiPriority w:val="99"/>
    <w:unhideWhenUsed/>
    <w:rsid w:val="008F73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7343"/>
    <w:pPr>
      <w:ind w:left="720"/>
      <w:contextualSpacing/>
    </w:pPr>
  </w:style>
  <w:style w:type="character" w:customStyle="1" w:styleId="style1">
    <w:name w:val="style1"/>
    <w:basedOn w:val="a0"/>
    <w:rsid w:val="001A5A7A"/>
  </w:style>
  <w:style w:type="paragraph" w:styleId="a6">
    <w:name w:val="header"/>
    <w:basedOn w:val="a"/>
    <w:link w:val="a7"/>
    <w:uiPriority w:val="99"/>
    <w:unhideWhenUsed/>
    <w:rsid w:val="0017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17BE"/>
  </w:style>
  <w:style w:type="paragraph" w:styleId="a8">
    <w:name w:val="footer"/>
    <w:basedOn w:val="a"/>
    <w:link w:val="a9"/>
    <w:uiPriority w:val="99"/>
    <w:unhideWhenUsed/>
    <w:rsid w:val="0017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17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7343"/>
    <w:rPr>
      <w:b/>
      <w:bCs/>
    </w:rPr>
  </w:style>
  <w:style w:type="character" w:customStyle="1" w:styleId="apple-converted-space">
    <w:name w:val="apple-converted-space"/>
    <w:basedOn w:val="a0"/>
    <w:rsid w:val="008F7343"/>
  </w:style>
  <w:style w:type="character" w:styleId="a4">
    <w:name w:val="Hyperlink"/>
    <w:basedOn w:val="a0"/>
    <w:uiPriority w:val="99"/>
    <w:unhideWhenUsed/>
    <w:rsid w:val="008F73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F7343"/>
    <w:pPr>
      <w:ind w:left="720"/>
      <w:contextualSpacing/>
    </w:pPr>
  </w:style>
  <w:style w:type="character" w:customStyle="1" w:styleId="style1">
    <w:name w:val="style1"/>
    <w:basedOn w:val="a0"/>
    <w:rsid w:val="001A5A7A"/>
  </w:style>
  <w:style w:type="paragraph" w:styleId="a6">
    <w:name w:val="header"/>
    <w:basedOn w:val="a"/>
    <w:link w:val="a7"/>
    <w:uiPriority w:val="99"/>
    <w:unhideWhenUsed/>
    <w:rsid w:val="0017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717BE"/>
  </w:style>
  <w:style w:type="paragraph" w:styleId="a8">
    <w:name w:val="footer"/>
    <w:basedOn w:val="a"/>
    <w:link w:val="a9"/>
    <w:uiPriority w:val="99"/>
    <w:unhideWhenUsed/>
    <w:rsid w:val="00171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71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8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1353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9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89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40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95030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051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197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otouristus@yandex.ru" TargetMode="External"/><Relationship Id="rId1" Type="http://schemas.openxmlformats.org/officeDocument/2006/relationships/hyperlink" Target="http://www.homo-tour.b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</cp:lastModifiedBy>
  <cp:revision>10</cp:revision>
  <dcterms:created xsi:type="dcterms:W3CDTF">2015-03-06T11:48:00Z</dcterms:created>
  <dcterms:modified xsi:type="dcterms:W3CDTF">2016-01-22T13:47:00Z</dcterms:modified>
</cp:coreProperties>
</file>